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EDEEB" w14:textId="77777777" w:rsidR="00D206E4" w:rsidRPr="004121D8" w:rsidRDefault="000D67A9" w:rsidP="000D67A9">
      <w:pPr>
        <w:pStyle w:val="a4"/>
        <w:rPr>
          <w:rFonts w:ascii="Garamond" w:hAnsi="Garamond"/>
        </w:rPr>
      </w:pPr>
      <w:r w:rsidRPr="004121D8">
        <w:rPr>
          <w:rFonts w:ascii="Garamond" w:hAnsi="Garamond"/>
        </w:rPr>
        <w:t>Teachers’ manual</w:t>
      </w:r>
      <w:r w:rsidRPr="004121D8">
        <w:rPr>
          <w:rFonts w:ascii="Garamond" w:hAnsi="Garamond"/>
        </w:rPr>
        <w:br/>
      </w:r>
      <w:r w:rsidR="002D694A">
        <w:rPr>
          <w:rFonts w:ascii="Garamond" w:hAnsi="Garamond"/>
          <w:b w:val="0"/>
          <w:bCs w:val="0"/>
          <w:color w:val="000000"/>
          <w:u w:val="single"/>
        </w:rPr>
        <w:t>Free-body box</w:t>
      </w:r>
    </w:p>
    <w:p w14:paraId="0C3AAC33" w14:textId="77777777" w:rsidR="00884F5C" w:rsidRPr="004121D8" w:rsidRDefault="00884F5C" w:rsidP="00884F5C">
      <w:pPr>
        <w:pStyle w:val="1"/>
        <w:rPr>
          <w:rFonts w:ascii="Garamond" w:hAnsi="Garamond"/>
        </w:rPr>
      </w:pPr>
      <w:r>
        <w:rPr>
          <w:rFonts w:ascii="Garamond" w:hAnsi="Garamond"/>
        </w:rPr>
        <w:t>Introduction</w:t>
      </w:r>
    </w:p>
    <w:p w14:paraId="41ECD74D" w14:textId="2547C548" w:rsidR="00884F5C" w:rsidRPr="00884F5C" w:rsidRDefault="00884F5C" w:rsidP="00884F5C">
      <w:pPr>
        <w:rPr>
          <w:rFonts w:ascii="Garamond" w:hAnsi="Garamond"/>
        </w:rPr>
      </w:pPr>
      <w:r w:rsidRPr="00884F5C">
        <w:rPr>
          <w:rFonts w:ascii="Garamond" w:hAnsi="Garamond"/>
        </w:rPr>
        <w:t xml:space="preserve">A 3D-printed </w:t>
      </w:r>
      <w:r w:rsidR="00F545D7">
        <w:rPr>
          <w:rFonts w:ascii="Garamond" w:hAnsi="Garamond"/>
        </w:rPr>
        <w:t xml:space="preserve">free-body </w:t>
      </w:r>
      <w:r w:rsidRPr="00884F5C">
        <w:rPr>
          <w:rFonts w:ascii="Garamond" w:hAnsi="Garamond"/>
        </w:rPr>
        <w:t xml:space="preserve">box with arrows </w:t>
      </w:r>
      <w:r w:rsidR="00F545D7">
        <w:rPr>
          <w:rFonts w:ascii="Garamond" w:hAnsi="Garamond"/>
        </w:rPr>
        <w:t>is</w:t>
      </w:r>
      <w:r w:rsidRPr="00884F5C">
        <w:rPr>
          <w:rFonts w:ascii="Garamond" w:hAnsi="Garamond"/>
        </w:rPr>
        <w:t xml:space="preserve"> used to help students visualize the free body diagram for different simple mechanical system</w:t>
      </w:r>
      <w:r w:rsidR="00F545D7">
        <w:rPr>
          <w:rFonts w:ascii="Garamond" w:hAnsi="Garamond"/>
        </w:rPr>
        <w:t>s</w:t>
      </w:r>
      <w:r w:rsidRPr="00884F5C">
        <w:rPr>
          <w:rFonts w:ascii="Garamond" w:hAnsi="Garamond"/>
        </w:rPr>
        <w:t>.</w:t>
      </w:r>
    </w:p>
    <w:p w14:paraId="360C7659" w14:textId="77777777" w:rsidR="000D67A9" w:rsidRPr="004121D8" w:rsidRDefault="000D67A9" w:rsidP="000D67A9">
      <w:pPr>
        <w:pStyle w:val="1"/>
        <w:rPr>
          <w:rFonts w:ascii="Garamond" w:hAnsi="Garamond"/>
        </w:rPr>
      </w:pPr>
      <w:r w:rsidRPr="004121D8">
        <w:rPr>
          <w:rFonts w:ascii="Garamond" w:hAnsi="Garamond"/>
        </w:rPr>
        <w:t>Related Concepts</w:t>
      </w:r>
      <w:r w:rsidR="00D70B9F">
        <w:rPr>
          <w:rFonts w:ascii="Garamond" w:hAnsi="Garamond"/>
        </w:rPr>
        <w:t xml:space="preserve"> </w:t>
      </w:r>
    </w:p>
    <w:p w14:paraId="1724F1DA" w14:textId="4D681587" w:rsidR="00884F5C" w:rsidRDefault="00F545D7" w:rsidP="002D694A">
      <w:pPr>
        <w:rPr>
          <w:rFonts w:ascii="Garamond" w:hAnsi="Garamond"/>
        </w:rPr>
      </w:pPr>
      <w:r>
        <w:rPr>
          <w:rFonts w:ascii="Garamond" w:hAnsi="Garamond"/>
        </w:rPr>
        <w:t xml:space="preserve">Vectors, </w:t>
      </w:r>
      <w:r w:rsidR="00D70B9F">
        <w:rPr>
          <w:rFonts w:ascii="Garamond" w:hAnsi="Garamond"/>
        </w:rPr>
        <w:t>Force</w:t>
      </w:r>
      <w:r>
        <w:rPr>
          <w:rFonts w:ascii="Garamond" w:hAnsi="Garamond"/>
        </w:rPr>
        <w:t xml:space="preserve">, </w:t>
      </w:r>
      <w:r w:rsidR="002D694A">
        <w:rPr>
          <w:rFonts w:ascii="Garamond" w:hAnsi="Garamond"/>
        </w:rPr>
        <w:t>Free-body diagram</w:t>
      </w:r>
    </w:p>
    <w:p w14:paraId="7F5EF08A" w14:textId="77777777" w:rsidR="000D67A9" w:rsidRPr="004121D8" w:rsidRDefault="000D67A9" w:rsidP="002D694A">
      <w:pPr>
        <w:pStyle w:val="1"/>
        <w:rPr>
          <w:rFonts w:ascii="Garamond" w:hAnsi="Garamond"/>
        </w:rPr>
      </w:pPr>
      <w:r w:rsidRPr="004121D8">
        <w:rPr>
          <w:rFonts w:ascii="Garamond" w:hAnsi="Garamond"/>
        </w:rPr>
        <w:t>Objective</w:t>
      </w:r>
      <w:r w:rsidR="002D694A" w:rsidRPr="002D694A">
        <w:rPr>
          <w:rFonts w:ascii="Garamond" w:hAnsi="Garamond"/>
        </w:rPr>
        <w:t xml:space="preserve"> </w:t>
      </w:r>
    </w:p>
    <w:p w14:paraId="783ECEBF" w14:textId="094CD9C3" w:rsidR="00AB7529" w:rsidRPr="004121D8" w:rsidRDefault="00AB7529" w:rsidP="00AB7529">
      <w:pPr>
        <w:pStyle w:val="afa"/>
        <w:numPr>
          <w:ilvl w:val="0"/>
          <w:numId w:val="2"/>
        </w:numPr>
        <w:rPr>
          <w:rFonts w:ascii="Garamond" w:hAnsi="Garamond"/>
        </w:rPr>
      </w:pPr>
      <w:r w:rsidRPr="004121D8">
        <w:rPr>
          <w:rFonts w:ascii="Garamond" w:hAnsi="Garamond"/>
        </w:rPr>
        <w:t>To visualize the free body diagram in different simple mechanics system</w:t>
      </w:r>
      <w:r w:rsidR="00F545D7">
        <w:rPr>
          <w:rFonts w:ascii="Garamond" w:hAnsi="Garamond"/>
        </w:rPr>
        <w:t>s</w:t>
      </w:r>
    </w:p>
    <w:p w14:paraId="1C8E75E4" w14:textId="77777777" w:rsidR="00AB7529" w:rsidRPr="004121D8" w:rsidRDefault="00AB7529" w:rsidP="00AB7529">
      <w:pPr>
        <w:pStyle w:val="afa"/>
        <w:numPr>
          <w:ilvl w:val="0"/>
          <w:numId w:val="2"/>
        </w:numPr>
        <w:rPr>
          <w:rFonts w:ascii="Garamond" w:hAnsi="Garamond"/>
        </w:rPr>
      </w:pPr>
      <w:r w:rsidRPr="004121D8">
        <w:rPr>
          <w:rFonts w:ascii="Garamond" w:hAnsi="Garamond"/>
        </w:rPr>
        <w:t>To clarify the directions and the points of application of different forces acting on an object</w:t>
      </w:r>
    </w:p>
    <w:p w14:paraId="204D7316" w14:textId="77777777" w:rsidR="000D67A9" w:rsidRPr="004121D8" w:rsidRDefault="00884F5C" w:rsidP="000D67A9">
      <w:pPr>
        <w:pStyle w:val="1"/>
        <w:rPr>
          <w:rFonts w:ascii="Garamond" w:hAnsi="Garamond"/>
        </w:rPr>
      </w:pPr>
      <w:r>
        <w:rPr>
          <w:rFonts w:ascii="Garamond" w:hAnsi="Garamond"/>
        </w:rPr>
        <w:t>materials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</w:tblGrid>
      <w:tr w:rsidR="00AB7529" w:rsidRPr="004121D8" w14:paraId="0621BDA8" w14:textId="77777777" w:rsidTr="00C15B78">
        <w:tc>
          <w:tcPr>
            <w:tcW w:w="2552" w:type="dxa"/>
            <w:tcBorders>
              <w:bottom w:val="single" w:sz="4" w:space="0" w:color="auto"/>
            </w:tcBorders>
          </w:tcPr>
          <w:p w14:paraId="5644E2DD" w14:textId="77777777" w:rsidR="00AB7529" w:rsidRPr="004121D8" w:rsidRDefault="00AB7529" w:rsidP="000D67A9">
            <w:pPr>
              <w:rPr>
                <w:rFonts w:ascii="Garamond" w:hAnsi="Garamond"/>
              </w:rPr>
            </w:pPr>
            <w:r w:rsidRPr="004121D8">
              <w:rPr>
                <w:rFonts w:ascii="Garamond" w:hAnsi="Garamond"/>
              </w:rPr>
              <w:t>Item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C02A41" w14:textId="77777777" w:rsidR="00AB7529" w:rsidRPr="004121D8" w:rsidRDefault="00AB7529" w:rsidP="000D67A9">
            <w:pPr>
              <w:rPr>
                <w:rFonts w:ascii="Garamond" w:hAnsi="Garamond"/>
              </w:rPr>
            </w:pPr>
            <w:r w:rsidRPr="004121D8">
              <w:rPr>
                <w:rFonts w:ascii="Garamond" w:hAnsi="Garamond"/>
              </w:rPr>
              <w:t>Quantity</w:t>
            </w:r>
          </w:p>
        </w:tc>
      </w:tr>
      <w:tr w:rsidR="00AB7529" w:rsidRPr="004121D8" w14:paraId="49BCDFA4" w14:textId="77777777" w:rsidTr="00C15B78">
        <w:tc>
          <w:tcPr>
            <w:tcW w:w="2552" w:type="dxa"/>
            <w:tcBorders>
              <w:top w:val="single" w:sz="4" w:space="0" w:color="auto"/>
            </w:tcBorders>
          </w:tcPr>
          <w:p w14:paraId="577598CB" w14:textId="77777777" w:rsidR="00AB7529" w:rsidRPr="004121D8" w:rsidRDefault="00884F5C" w:rsidP="00884F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Free-body box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5737784" w14:textId="77777777" w:rsidR="00AB7529" w:rsidRPr="004121D8" w:rsidRDefault="004121D8" w:rsidP="000D67A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</w:tr>
      <w:tr w:rsidR="00AB7529" w:rsidRPr="004121D8" w14:paraId="50010B58" w14:textId="77777777" w:rsidTr="00C15B78">
        <w:tc>
          <w:tcPr>
            <w:tcW w:w="2552" w:type="dxa"/>
          </w:tcPr>
          <w:p w14:paraId="6DDC6480" w14:textId="77777777" w:rsidR="00AB7529" w:rsidRPr="004121D8" w:rsidRDefault="00AB7529" w:rsidP="000D67A9">
            <w:pPr>
              <w:rPr>
                <w:rFonts w:ascii="Garamond" w:hAnsi="Garamond"/>
              </w:rPr>
            </w:pPr>
            <w:r w:rsidRPr="004121D8">
              <w:rPr>
                <w:rFonts w:ascii="Garamond" w:hAnsi="Garamond"/>
              </w:rPr>
              <w:t>Ramp</w:t>
            </w:r>
          </w:p>
        </w:tc>
        <w:tc>
          <w:tcPr>
            <w:tcW w:w="1701" w:type="dxa"/>
          </w:tcPr>
          <w:p w14:paraId="3B087F1B" w14:textId="77777777" w:rsidR="00AB7529" w:rsidRPr="004121D8" w:rsidRDefault="00AB7529" w:rsidP="000D67A9">
            <w:pPr>
              <w:rPr>
                <w:rFonts w:ascii="Garamond" w:hAnsi="Garamond"/>
              </w:rPr>
            </w:pPr>
            <w:r w:rsidRPr="004121D8">
              <w:rPr>
                <w:rFonts w:ascii="Garamond" w:hAnsi="Garamond"/>
              </w:rPr>
              <w:t>2</w:t>
            </w:r>
          </w:p>
        </w:tc>
      </w:tr>
      <w:tr w:rsidR="00AB7529" w:rsidRPr="004121D8" w14:paraId="14815E25" w14:textId="77777777" w:rsidTr="00C15B78">
        <w:tc>
          <w:tcPr>
            <w:tcW w:w="2552" w:type="dxa"/>
          </w:tcPr>
          <w:p w14:paraId="531D1552" w14:textId="77777777" w:rsidR="00AB7529" w:rsidRPr="004121D8" w:rsidRDefault="00AB7529" w:rsidP="000D67A9">
            <w:pPr>
              <w:rPr>
                <w:rFonts w:ascii="Garamond" w:hAnsi="Garamond"/>
              </w:rPr>
            </w:pPr>
            <w:r w:rsidRPr="004121D8">
              <w:rPr>
                <w:rFonts w:ascii="Garamond" w:hAnsi="Garamond"/>
              </w:rPr>
              <w:t>Pulley</w:t>
            </w:r>
          </w:p>
        </w:tc>
        <w:tc>
          <w:tcPr>
            <w:tcW w:w="1701" w:type="dxa"/>
          </w:tcPr>
          <w:p w14:paraId="1DC7C947" w14:textId="77777777" w:rsidR="00AB7529" w:rsidRPr="004121D8" w:rsidRDefault="002D694A" w:rsidP="000D67A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4121D8" w:rsidRPr="004121D8" w14:paraId="681CC604" w14:textId="77777777" w:rsidTr="00C15B78">
        <w:tc>
          <w:tcPr>
            <w:tcW w:w="2552" w:type="dxa"/>
          </w:tcPr>
          <w:p w14:paraId="42057181" w14:textId="77777777" w:rsidR="004121D8" w:rsidRPr="004121D8" w:rsidRDefault="004121D8" w:rsidP="000D67A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String/rope</w:t>
            </w:r>
          </w:p>
        </w:tc>
        <w:tc>
          <w:tcPr>
            <w:tcW w:w="1701" w:type="dxa"/>
          </w:tcPr>
          <w:p w14:paraId="65E04750" w14:textId="77777777" w:rsidR="004121D8" w:rsidRPr="004121D8" w:rsidRDefault="004121D8" w:rsidP="000D67A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adequate</w:t>
            </w:r>
          </w:p>
        </w:tc>
      </w:tr>
    </w:tbl>
    <w:p w14:paraId="32E56E42" w14:textId="77777777" w:rsidR="00884F5C" w:rsidRDefault="00884F5C" w:rsidP="00AB7529">
      <w:pPr>
        <w:pStyle w:val="1"/>
        <w:rPr>
          <w:rFonts w:ascii="Garamond" w:hAnsi="Garamond"/>
        </w:rPr>
      </w:pPr>
    </w:p>
    <w:p w14:paraId="26C3958C" w14:textId="77777777" w:rsidR="00884F5C" w:rsidRDefault="00884F5C" w:rsidP="00884F5C">
      <w:pPr>
        <w:rPr>
          <w:rFonts w:eastAsiaTheme="majorEastAsia" w:cstheme="majorBidi"/>
          <w:spacing w:val="4"/>
          <w:sz w:val="28"/>
          <w:szCs w:val="28"/>
        </w:rPr>
      </w:pPr>
      <w:r>
        <w:br w:type="page"/>
      </w:r>
    </w:p>
    <w:p w14:paraId="384CDED9" w14:textId="77777777" w:rsidR="00884F5C" w:rsidRDefault="00884F5C" w:rsidP="00AB7529">
      <w:pPr>
        <w:pStyle w:val="1"/>
        <w:rPr>
          <w:rFonts w:ascii="Garamond" w:hAnsi="Garamond"/>
        </w:rPr>
      </w:pPr>
      <w:r>
        <w:rPr>
          <w:rFonts w:ascii="Garamond" w:hAnsi="Garamond"/>
        </w:rPr>
        <w:lastRenderedPageBreak/>
        <w:t>Preparation</w:t>
      </w:r>
    </w:p>
    <w:p w14:paraId="780DED24" w14:textId="77777777" w:rsidR="00884F5C" w:rsidRDefault="00884F5C" w:rsidP="00884F5C">
      <w:pPr>
        <w:pStyle w:val="2"/>
        <w:rPr>
          <w:rFonts w:ascii="Garamond" w:hAnsi="Garamond"/>
          <w:u w:val="single"/>
        </w:rPr>
      </w:pPr>
      <w:r w:rsidRPr="004121D8">
        <w:rPr>
          <w:rFonts w:ascii="Garamond" w:hAnsi="Garamond"/>
          <w:u w:val="single"/>
        </w:rPr>
        <w:t>Materials needed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041"/>
      </w:tblGrid>
      <w:tr w:rsidR="00884F5C" w:rsidRPr="00C4300A" w14:paraId="0043534C" w14:textId="77777777" w:rsidTr="000233B3">
        <w:tc>
          <w:tcPr>
            <w:tcW w:w="3969" w:type="dxa"/>
            <w:tcBorders>
              <w:bottom w:val="single" w:sz="4" w:space="0" w:color="auto"/>
            </w:tcBorders>
          </w:tcPr>
          <w:p w14:paraId="494F74C4" w14:textId="77777777" w:rsidR="00884F5C" w:rsidRPr="00C4300A" w:rsidRDefault="00884F5C" w:rsidP="000233B3">
            <w:pPr>
              <w:rPr>
                <w:rFonts w:ascii="Garamond" w:hAnsi="Garamond"/>
                <w:b/>
              </w:rPr>
            </w:pPr>
            <w:r w:rsidRPr="00C4300A">
              <w:rPr>
                <w:rFonts w:ascii="Garamond" w:hAnsi="Garamond"/>
                <w:b/>
              </w:rPr>
              <w:t>Item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083F5242" w14:textId="77777777" w:rsidR="00884F5C" w:rsidRPr="00C4300A" w:rsidRDefault="00884F5C" w:rsidP="000233B3">
            <w:pPr>
              <w:rPr>
                <w:rFonts w:ascii="Garamond" w:hAnsi="Garamond"/>
                <w:b/>
              </w:rPr>
            </w:pPr>
            <w:r w:rsidRPr="00C4300A">
              <w:rPr>
                <w:rFonts w:ascii="Garamond" w:hAnsi="Garamond"/>
                <w:b/>
              </w:rPr>
              <w:t>Quantity</w:t>
            </w:r>
          </w:p>
        </w:tc>
      </w:tr>
      <w:tr w:rsidR="00884F5C" w:rsidRPr="00C4300A" w14:paraId="4EE59AEE" w14:textId="77777777" w:rsidTr="000233B3">
        <w:tc>
          <w:tcPr>
            <w:tcW w:w="3969" w:type="dxa"/>
            <w:tcBorders>
              <w:top w:val="single" w:sz="4" w:space="0" w:color="auto"/>
            </w:tcBorders>
          </w:tcPr>
          <w:p w14:paraId="31DF2942" w14:textId="6FFB6298" w:rsidR="00884F5C" w:rsidRPr="00C4300A" w:rsidRDefault="00884F5C" w:rsidP="000233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3D printer and </w:t>
            </w:r>
            <w:r w:rsidR="00F545D7">
              <w:rPr>
                <w:rFonts w:ascii="Garamond" w:hAnsi="Garamond"/>
              </w:rPr>
              <w:t xml:space="preserve">raw </w:t>
            </w:r>
            <w:r>
              <w:rPr>
                <w:rFonts w:ascii="Garamond" w:hAnsi="Garamond"/>
              </w:rPr>
              <w:t>material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14:paraId="593E879E" w14:textId="77777777" w:rsidR="00884F5C" w:rsidRPr="00C4300A" w:rsidRDefault="00884F5C" w:rsidP="000233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884F5C" w:rsidRPr="00C4300A" w14:paraId="1DC41651" w14:textId="77777777" w:rsidTr="000233B3">
        <w:tc>
          <w:tcPr>
            <w:tcW w:w="3969" w:type="dxa"/>
          </w:tcPr>
          <w:p w14:paraId="597570D4" w14:textId="77777777" w:rsidR="00884F5C" w:rsidRDefault="00884F5C" w:rsidP="000233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Colour Marker</w:t>
            </w:r>
          </w:p>
        </w:tc>
        <w:tc>
          <w:tcPr>
            <w:tcW w:w="1041" w:type="dxa"/>
          </w:tcPr>
          <w:p w14:paraId="09766317" w14:textId="77777777" w:rsidR="00884F5C" w:rsidRDefault="00884F5C" w:rsidP="000233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884F5C" w:rsidRPr="00C4300A" w14:paraId="4227F21F" w14:textId="77777777" w:rsidTr="000233B3">
        <w:tc>
          <w:tcPr>
            <w:tcW w:w="3969" w:type="dxa"/>
          </w:tcPr>
          <w:p w14:paraId="0698D44E" w14:textId="77777777" w:rsidR="00884F5C" w:rsidRDefault="00884F5C" w:rsidP="000233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String</w:t>
            </w:r>
          </w:p>
        </w:tc>
        <w:tc>
          <w:tcPr>
            <w:tcW w:w="1041" w:type="dxa"/>
          </w:tcPr>
          <w:p w14:paraId="301574A0" w14:textId="77777777" w:rsidR="00884F5C" w:rsidRDefault="00884F5C" w:rsidP="000233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adequate</w:t>
            </w:r>
          </w:p>
        </w:tc>
      </w:tr>
      <w:tr w:rsidR="00884F5C" w:rsidRPr="00C4300A" w14:paraId="55188191" w14:textId="77777777" w:rsidTr="000233B3">
        <w:tc>
          <w:tcPr>
            <w:tcW w:w="3969" w:type="dxa"/>
          </w:tcPr>
          <w:p w14:paraId="11805A7E" w14:textId="77777777" w:rsidR="00884F5C" w:rsidRDefault="00884F5C" w:rsidP="000233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Reusable Adhesive</w:t>
            </w:r>
          </w:p>
          <w:p w14:paraId="041C5557" w14:textId="77777777" w:rsidR="00884F5C" w:rsidRDefault="00884F5C" w:rsidP="000233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(e.g. Blu-tack, Hoop &amp; Loop fastening tape)</w:t>
            </w:r>
          </w:p>
        </w:tc>
        <w:tc>
          <w:tcPr>
            <w:tcW w:w="1041" w:type="dxa"/>
          </w:tcPr>
          <w:p w14:paraId="4E029B9C" w14:textId="77777777" w:rsidR="00884F5C" w:rsidRDefault="00884F5C" w:rsidP="000233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adequate</w:t>
            </w:r>
          </w:p>
        </w:tc>
      </w:tr>
    </w:tbl>
    <w:p w14:paraId="282F85F9" w14:textId="77777777" w:rsidR="00884F5C" w:rsidRDefault="00884F5C" w:rsidP="00884F5C"/>
    <w:p w14:paraId="42336352" w14:textId="77777777" w:rsidR="00884F5C" w:rsidRDefault="00884F5C" w:rsidP="00884F5C">
      <w:pPr>
        <w:pStyle w:val="2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3D </w:t>
      </w:r>
      <w:r>
        <w:rPr>
          <w:rFonts w:ascii="Garamond" w:hAnsi="Garamond" w:hint="eastAsia"/>
          <w:u w:val="single"/>
          <w:lang w:eastAsia="zh-HK"/>
        </w:rPr>
        <w:t>printed</w:t>
      </w:r>
      <w:r>
        <w:rPr>
          <w:rFonts w:ascii="Garamond" w:hAnsi="Garamond"/>
          <w:u w:val="single"/>
          <w:lang w:eastAsia="zh-HK"/>
        </w:rPr>
        <w:t xml:space="preserve"> m</w:t>
      </w:r>
      <w:r w:rsidRPr="004121D8">
        <w:rPr>
          <w:rFonts w:ascii="Garamond" w:hAnsi="Garamond"/>
          <w:u w:val="single"/>
        </w:rPr>
        <w:t>aterials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</w:tblGrid>
      <w:tr w:rsidR="00884F5C" w:rsidRPr="00C4300A" w14:paraId="69C1C332" w14:textId="77777777" w:rsidTr="000233B3">
        <w:tc>
          <w:tcPr>
            <w:tcW w:w="3969" w:type="dxa"/>
            <w:tcBorders>
              <w:bottom w:val="single" w:sz="4" w:space="0" w:color="auto"/>
            </w:tcBorders>
          </w:tcPr>
          <w:p w14:paraId="48760DAA" w14:textId="77777777" w:rsidR="00884F5C" w:rsidRPr="00C4300A" w:rsidRDefault="00884F5C" w:rsidP="000233B3">
            <w:pPr>
              <w:rPr>
                <w:rFonts w:ascii="Garamond" w:hAnsi="Garamond"/>
                <w:b/>
              </w:rPr>
            </w:pPr>
            <w:r w:rsidRPr="00C4300A">
              <w:rPr>
                <w:rFonts w:ascii="Garamond" w:hAnsi="Garamond"/>
                <w:b/>
              </w:rPr>
              <w:t>Item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F71A88" w14:textId="77777777" w:rsidR="00884F5C" w:rsidRPr="00C4300A" w:rsidRDefault="00884F5C" w:rsidP="000233B3">
            <w:pPr>
              <w:rPr>
                <w:rFonts w:ascii="Garamond" w:hAnsi="Garamond"/>
                <w:b/>
              </w:rPr>
            </w:pPr>
            <w:r w:rsidRPr="00C4300A">
              <w:rPr>
                <w:rFonts w:ascii="Garamond" w:hAnsi="Garamond"/>
                <w:b/>
              </w:rPr>
              <w:t>Quantity</w:t>
            </w:r>
          </w:p>
        </w:tc>
      </w:tr>
      <w:tr w:rsidR="00884F5C" w:rsidRPr="00C4300A" w14:paraId="3B93A13E" w14:textId="77777777" w:rsidTr="000233B3">
        <w:tc>
          <w:tcPr>
            <w:tcW w:w="3969" w:type="dxa"/>
            <w:tcBorders>
              <w:top w:val="single" w:sz="4" w:space="0" w:color="auto"/>
            </w:tcBorders>
          </w:tcPr>
          <w:p w14:paraId="496A55AA" w14:textId="77777777" w:rsidR="00884F5C" w:rsidRPr="00C4300A" w:rsidRDefault="00884F5C" w:rsidP="000233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block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F65484E" w14:textId="77777777" w:rsidR="00884F5C" w:rsidRPr="00C4300A" w:rsidRDefault="00884F5C" w:rsidP="000233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884F5C" w:rsidRPr="00C4300A" w14:paraId="6A323C9E" w14:textId="77777777" w:rsidTr="000233B3">
        <w:tc>
          <w:tcPr>
            <w:tcW w:w="3969" w:type="dxa"/>
          </w:tcPr>
          <w:p w14:paraId="299D9740" w14:textId="77777777" w:rsidR="00884F5C" w:rsidRDefault="00884F5C" w:rsidP="000233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Arrow</w:t>
            </w:r>
          </w:p>
          <w:p w14:paraId="1DC02FEB" w14:textId="2D0EAE21" w:rsidR="00884F5C" w:rsidRDefault="00F545D7" w:rsidP="000233B3">
            <w:pPr>
              <w:pStyle w:val="afa"/>
              <w:numPr>
                <w:ilvl w:val="0"/>
                <w:numId w:val="2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  <w:r w:rsidR="00884F5C">
              <w:rPr>
                <w:rFonts w:ascii="Garamond" w:hAnsi="Garamond"/>
              </w:rPr>
              <w:t>orce</w:t>
            </w:r>
          </w:p>
          <w:p w14:paraId="70FB10A7" w14:textId="77777777" w:rsidR="00884F5C" w:rsidRDefault="00884F5C" w:rsidP="000233B3">
            <w:pPr>
              <w:pStyle w:val="afa"/>
              <w:numPr>
                <w:ilvl w:val="0"/>
                <w:numId w:val="2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Friction</w:t>
            </w:r>
          </w:p>
          <w:p w14:paraId="6ABABF0A" w14:textId="77777777" w:rsidR="00884F5C" w:rsidRPr="00FF44FA" w:rsidRDefault="00884F5C" w:rsidP="000233B3">
            <w:pPr>
              <w:pStyle w:val="afa"/>
              <w:numPr>
                <w:ilvl w:val="0"/>
                <w:numId w:val="2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Normal force</w:t>
            </w:r>
          </w:p>
          <w:p w14:paraId="193FE3E3" w14:textId="77777777" w:rsidR="00884F5C" w:rsidRDefault="00884F5C" w:rsidP="000233B3">
            <w:pPr>
              <w:pStyle w:val="afa"/>
              <w:numPr>
                <w:ilvl w:val="0"/>
                <w:numId w:val="2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Tension</w:t>
            </w:r>
          </w:p>
          <w:p w14:paraId="43163B9B" w14:textId="77777777" w:rsidR="00884F5C" w:rsidRPr="00FF44FA" w:rsidRDefault="00884F5C" w:rsidP="000233B3">
            <w:pPr>
              <w:pStyle w:val="afa"/>
              <w:numPr>
                <w:ilvl w:val="0"/>
                <w:numId w:val="2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Weight</w:t>
            </w:r>
          </w:p>
        </w:tc>
        <w:tc>
          <w:tcPr>
            <w:tcW w:w="1134" w:type="dxa"/>
          </w:tcPr>
          <w:p w14:paraId="46F96F5E" w14:textId="77777777" w:rsidR="00884F5C" w:rsidRDefault="00884F5C" w:rsidP="000233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for each</w:t>
            </w:r>
          </w:p>
        </w:tc>
      </w:tr>
    </w:tbl>
    <w:p w14:paraId="262A749E" w14:textId="77777777" w:rsidR="003B718D" w:rsidRDefault="003B718D" w:rsidP="00884F5C">
      <w:pPr>
        <w:pStyle w:val="2"/>
        <w:rPr>
          <w:rFonts w:ascii="Garamond" w:hAnsi="Garamond"/>
          <w:u w:val="single"/>
        </w:rPr>
      </w:pPr>
    </w:p>
    <w:p w14:paraId="2121C5D0" w14:textId="77777777" w:rsidR="00884F5C" w:rsidRDefault="00884F5C" w:rsidP="00884F5C">
      <w:pPr>
        <w:pStyle w:val="2"/>
        <w:rPr>
          <w:rFonts w:ascii="Garamond" w:hAnsi="Garamond"/>
          <w:u w:val="single"/>
        </w:rPr>
      </w:pPr>
      <w:r w:rsidRPr="004121D8">
        <w:rPr>
          <w:rFonts w:ascii="Garamond" w:hAnsi="Garamond"/>
          <w:u w:val="single"/>
        </w:rPr>
        <w:t>Procedure</w:t>
      </w:r>
    </w:p>
    <w:p w14:paraId="27AE914F" w14:textId="77777777" w:rsidR="00884F5C" w:rsidRPr="009965ED" w:rsidRDefault="00884F5C" w:rsidP="00884F5C">
      <w:pPr>
        <w:rPr>
          <w:rFonts w:ascii="Garamond" w:hAnsi="Garamond"/>
          <w:i/>
          <w:sz w:val="24"/>
          <w:u w:val="single"/>
        </w:rPr>
      </w:pPr>
      <w:r>
        <w:rPr>
          <w:rFonts w:ascii="Garamond" w:hAnsi="Garamond"/>
          <w:i/>
          <w:sz w:val="24"/>
          <w:u w:val="single"/>
        </w:rPr>
        <w:t>3D printing</w:t>
      </w:r>
    </w:p>
    <w:p w14:paraId="6F0947E2" w14:textId="273AEE1F" w:rsidR="00884F5C" w:rsidRPr="009965ED" w:rsidRDefault="00884F5C" w:rsidP="00884F5C">
      <w:pPr>
        <w:pStyle w:val="afa"/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Download the .</w:t>
      </w:r>
      <w:proofErr w:type="spellStart"/>
      <w:r>
        <w:rPr>
          <w:rFonts w:ascii="Garamond" w:hAnsi="Garamond"/>
        </w:rPr>
        <w:t>stl</w:t>
      </w:r>
      <w:proofErr w:type="spellEnd"/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file</w:t>
      </w:r>
      <w:r w:rsidR="00F545D7">
        <w:rPr>
          <w:rFonts w:ascii="Garamond" w:hAnsi="Garamond"/>
        </w:rPr>
        <w:t>.</w:t>
      </w:r>
      <w:r>
        <w:rPr>
          <w:rFonts w:ascii="Garamond" w:hAnsi="Garamond"/>
        </w:rPr>
        <w:t>.</w:t>
      </w:r>
      <w:proofErr w:type="gramEnd"/>
    </w:p>
    <w:p w14:paraId="52178E2E" w14:textId="77777777" w:rsidR="00884F5C" w:rsidRDefault="00884F5C" w:rsidP="00884F5C">
      <w:pPr>
        <w:pStyle w:val="afa"/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Import the .</w:t>
      </w:r>
      <w:proofErr w:type="spellStart"/>
      <w:r>
        <w:rPr>
          <w:rFonts w:ascii="Garamond" w:hAnsi="Garamond"/>
        </w:rPr>
        <w:t>stl</w:t>
      </w:r>
      <w:proofErr w:type="spellEnd"/>
      <w:r>
        <w:rPr>
          <w:rFonts w:ascii="Garamond" w:hAnsi="Garamond"/>
        </w:rPr>
        <w:t xml:space="preserve"> file to the 3D printer for printing.</w:t>
      </w:r>
    </w:p>
    <w:p w14:paraId="6CB655E5" w14:textId="77777777" w:rsidR="00884F5C" w:rsidRPr="009965ED" w:rsidRDefault="00884F5C" w:rsidP="00884F5C">
      <w:pPr>
        <w:pStyle w:val="afa"/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Select the parameters of 3D printing based on the printer availability.</w:t>
      </w:r>
    </w:p>
    <w:p w14:paraId="2A0A3491" w14:textId="6FB269BC" w:rsidR="00884F5C" w:rsidRDefault="00884F5C" w:rsidP="00884F5C">
      <w:pPr>
        <w:pStyle w:val="afa"/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Print all the materials.</w:t>
      </w:r>
    </w:p>
    <w:p w14:paraId="2A8F3CF8" w14:textId="76B967B5" w:rsidR="00F545D7" w:rsidRPr="003B718D" w:rsidRDefault="00F545D7" w:rsidP="003B718D">
      <w:pPr>
        <w:rPr>
          <w:rFonts w:ascii="Garamond" w:hAnsi="Garamond"/>
        </w:rPr>
      </w:pPr>
      <w:r>
        <w:rPr>
          <w:rFonts w:ascii="Garamond" w:hAnsi="Garamond" w:hint="eastAsia"/>
        </w:rPr>
        <w:t>(</w:t>
      </w:r>
      <w:r>
        <w:rPr>
          <w:rFonts w:ascii="Garamond" w:hAnsi="Garamond"/>
        </w:rPr>
        <w:t xml:space="preserve">The quality of the 3D printing </w:t>
      </w:r>
      <w:r w:rsidR="00ED0010">
        <w:rPr>
          <w:rFonts w:ascii="Garamond" w:hAnsi="Garamond"/>
        </w:rPr>
        <w:t>model</w:t>
      </w:r>
      <w:r>
        <w:rPr>
          <w:rFonts w:ascii="Garamond" w:hAnsi="Garamond"/>
        </w:rPr>
        <w:t>s depends on the 3D printer quality and settings)</w:t>
      </w:r>
    </w:p>
    <w:p w14:paraId="648F7A9C" w14:textId="77777777" w:rsidR="00884F5C" w:rsidRPr="009965ED" w:rsidRDefault="00884F5C" w:rsidP="00884F5C">
      <w:pPr>
        <w:rPr>
          <w:rFonts w:ascii="Garamond" w:hAnsi="Garamond"/>
          <w:i/>
          <w:u w:val="single"/>
        </w:rPr>
      </w:pPr>
      <w:r w:rsidRPr="009965ED">
        <w:rPr>
          <w:rFonts w:ascii="Garamond" w:hAnsi="Garamond"/>
          <w:i/>
          <w:u w:val="single"/>
        </w:rPr>
        <w:t>Making of the arrow</w:t>
      </w:r>
      <w:r>
        <w:rPr>
          <w:rFonts w:ascii="Garamond" w:hAnsi="Garamond"/>
          <w:i/>
          <w:u w:val="single"/>
        </w:rPr>
        <w:t>s</w:t>
      </w:r>
    </w:p>
    <w:p w14:paraId="6F5FAE00" w14:textId="77777777" w:rsidR="00884F5C" w:rsidRDefault="00884F5C" w:rsidP="00884F5C">
      <w:pPr>
        <w:pStyle w:val="afa"/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 xml:space="preserve">“External force”: </w:t>
      </w:r>
      <w:r w:rsidRPr="009965ED">
        <w:rPr>
          <w:rFonts w:ascii="Garamond" w:hAnsi="Garamond"/>
        </w:rPr>
        <w:t xml:space="preserve">stick the </w:t>
      </w:r>
      <w:r>
        <w:rPr>
          <w:rFonts w:ascii="Garamond" w:hAnsi="Garamond"/>
        </w:rPr>
        <w:t>reusable adhesive</w:t>
      </w:r>
      <w:r w:rsidRPr="009965ED">
        <w:rPr>
          <w:rFonts w:ascii="Garamond" w:hAnsi="Garamond"/>
        </w:rPr>
        <w:t xml:space="preserve"> </w:t>
      </w:r>
      <w:r>
        <w:rPr>
          <w:rFonts w:ascii="Garamond" w:hAnsi="Garamond"/>
        </w:rPr>
        <w:t>both ends of the arrow.</w:t>
      </w:r>
      <w:bookmarkStart w:id="0" w:name="_GoBack"/>
      <w:bookmarkEnd w:id="0"/>
    </w:p>
    <w:p w14:paraId="44A33574" w14:textId="77777777" w:rsidR="00884F5C" w:rsidRPr="009A0C60" w:rsidRDefault="00884F5C" w:rsidP="00884F5C">
      <w:pPr>
        <w:pStyle w:val="afa"/>
        <w:numPr>
          <w:ilvl w:val="0"/>
          <w:numId w:val="18"/>
        </w:numPr>
        <w:rPr>
          <w:rFonts w:ascii="Garamond" w:hAnsi="Garamond"/>
        </w:rPr>
      </w:pPr>
      <w:r w:rsidRPr="009965ED">
        <w:rPr>
          <w:rFonts w:ascii="Garamond" w:hAnsi="Garamond"/>
        </w:rPr>
        <w:t xml:space="preserve">“Friction”: stick the </w:t>
      </w:r>
      <w:r>
        <w:rPr>
          <w:rFonts w:ascii="Garamond" w:hAnsi="Garamond"/>
        </w:rPr>
        <w:t>reusable adhesive</w:t>
      </w:r>
      <w:r w:rsidRPr="009965ED">
        <w:rPr>
          <w:rFonts w:ascii="Garamond" w:hAnsi="Garamond"/>
        </w:rPr>
        <w:t xml:space="preserve"> </w:t>
      </w:r>
      <w:r>
        <w:rPr>
          <w:rFonts w:ascii="Garamond" w:hAnsi="Garamond"/>
        </w:rPr>
        <w:t>at the end of the arrow.</w:t>
      </w:r>
    </w:p>
    <w:p w14:paraId="44467BEE" w14:textId="77777777" w:rsidR="00884F5C" w:rsidRDefault="00884F5C" w:rsidP="00884F5C">
      <w:pPr>
        <w:pStyle w:val="afa"/>
        <w:numPr>
          <w:ilvl w:val="0"/>
          <w:numId w:val="18"/>
        </w:numPr>
        <w:rPr>
          <w:rFonts w:ascii="Garamond" w:hAnsi="Garamond"/>
        </w:rPr>
      </w:pPr>
      <w:r w:rsidRPr="009965ED">
        <w:rPr>
          <w:rFonts w:ascii="Garamond" w:hAnsi="Garamond"/>
        </w:rPr>
        <w:t xml:space="preserve">“Normal force”: stick the </w:t>
      </w:r>
      <w:r>
        <w:rPr>
          <w:rFonts w:ascii="Garamond" w:hAnsi="Garamond"/>
        </w:rPr>
        <w:t>reusable adhesive</w:t>
      </w:r>
      <w:r w:rsidRPr="009965ED">
        <w:rPr>
          <w:rFonts w:ascii="Garamond" w:hAnsi="Garamond"/>
        </w:rPr>
        <w:t xml:space="preserve"> </w:t>
      </w:r>
      <w:r>
        <w:rPr>
          <w:rFonts w:ascii="Garamond" w:hAnsi="Garamond"/>
        </w:rPr>
        <w:t>at the end of the arrow.</w:t>
      </w:r>
    </w:p>
    <w:p w14:paraId="19DD327B" w14:textId="615706A7" w:rsidR="00884F5C" w:rsidRPr="003B718D" w:rsidRDefault="00884F5C" w:rsidP="00884F5C">
      <w:pPr>
        <w:pStyle w:val="afa"/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 xml:space="preserve">“Weight”: Use a small string to tighten the arrow loosely to the hole at the centre of the block. </w:t>
      </w:r>
      <w:r>
        <w:br w:type="page"/>
      </w:r>
    </w:p>
    <w:p w14:paraId="55E661AA" w14:textId="77777777" w:rsidR="00AB7529" w:rsidRPr="004121D8" w:rsidRDefault="002D694A" w:rsidP="00AB7529">
      <w:pPr>
        <w:pStyle w:val="1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suggested </w:t>
      </w:r>
      <w:r w:rsidR="00884F5C">
        <w:rPr>
          <w:rFonts w:ascii="Garamond" w:hAnsi="Garamond"/>
        </w:rPr>
        <w:t>demonstration</w:t>
      </w:r>
    </w:p>
    <w:p w14:paraId="023D8D74" w14:textId="77777777" w:rsidR="00AA3D87" w:rsidRDefault="00AA3D87" w:rsidP="00AA3D87">
      <w:pPr>
        <w:pStyle w:val="Web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  <w:sz w:val="22"/>
          <w:szCs w:val="22"/>
          <w:lang w:val="en-US"/>
        </w:rPr>
      </w:pPr>
      <w:r>
        <w:rPr>
          <w:rFonts w:ascii="Garamond" w:hAnsi="Garamond"/>
          <w:color w:val="000000"/>
          <w:sz w:val="22"/>
          <w:szCs w:val="22"/>
        </w:rPr>
        <w:t>Give a brief summary about different types of force, how and when does the force occur.</w:t>
      </w:r>
    </w:p>
    <w:p w14:paraId="0E6854B0" w14:textId="77777777" w:rsidR="00AA3D87" w:rsidRDefault="00AA3D87" w:rsidP="00AA3D87">
      <w:pPr>
        <w:pStyle w:val="Web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Check students’ pri</w:t>
      </w:r>
      <w:r w:rsidR="00D70B9F">
        <w:rPr>
          <w:rFonts w:ascii="Garamond" w:hAnsi="Garamond"/>
          <w:color w:val="000000"/>
          <w:sz w:val="22"/>
          <w:szCs w:val="22"/>
        </w:rPr>
        <w:t>or knowledge on free-</w:t>
      </w:r>
      <w:r>
        <w:rPr>
          <w:rFonts w:ascii="Garamond" w:hAnsi="Garamond"/>
          <w:color w:val="000000"/>
          <w:sz w:val="22"/>
          <w:szCs w:val="22"/>
        </w:rPr>
        <w:t>body diagram and consolidate their ideas by providing clear guidelines</w:t>
      </w:r>
      <w:r w:rsidR="00D70B9F">
        <w:rPr>
          <w:rFonts w:ascii="Garamond" w:hAnsi="Garamond"/>
          <w:color w:val="000000"/>
          <w:sz w:val="22"/>
          <w:szCs w:val="22"/>
        </w:rPr>
        <w:t xml:space="preserve"> on how to draw the diagram (Worksheet P.1)</w:t>
      </w:r>
      <w:r>
        <w:rPr>
          <w:rFonts w:ascii="Garamond" w:hAnsi="Garamond"/>
          <w:color w:val="000000"/>
          <w:sz w:val="22"/>
          <w:szCs w:val="22"/>
        </w:rPr>
        <w:t>.</w:t>
      </w:r>
    </w:p>
    <w:p w14:paraId="5385AA99" w14:textId="6A57B715" w:rsidR="00AA3D87" w:rsidRDefault="00D70B9F" w:rsidP="00AA3D87">
      <w:pPr>
        <w:pStyle w:val="Web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Allow students to discuss with others to try the predict</w:t>
      </w:r>
      <w:r w:rsidR="00F545D7">
        <w:rPr>
          <w:rFonts w:ascii="Garamond" w:hAnsi="Garamond"/>
          <w:color w:val="000000"/>
          <w:sz w:val="22"/>
          <w:szCs w:val="22"/>
        </w:rPr>
        <w:t>ion</w:t>
      </w:r>
      <w:r>
        <w:rPr>
          <w:rFonts w:ascii="Garamond" w:hAnsi="Garamond"/>
          <w:color w:val="000000"/>
          <w:sz w:val="22"/>
          <w:szCs w:val="22"/>
        </w:rPr>
        <w:t xml:space="preserve"> in the worksheet (Worksheet P.2)</w:t>
      </w:r>
      <w:r w:rsidR="00AA3D87">
        <w:rPr>
          <w:rFonts w:ascii="Garamond" w:hAnsi="Garamond"/>
          <w:color w:val="000000"/>
          <w:sz w:val="22"/>
          <w:szCs w:val="22"/>
        </w:rPr>
        <w:t>.</w:t>
      </w:r>
    </w:p>
    <w:p w14:paraId="49EE8513" w14:textId="77777777" w:rsidR="00D70B9F" w:rsidRDefault="00D70B9F" w:rsidP="00AA3D87">
      <w:pPr>
        <w:pStyle w:val="Web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Carry on the session depends on teacher’s choice</w:t>
      </w:r>
    </w:p>
    <w:p w14:paraId="5E740D68" w14:textId="1A7FD6BC" w:rsidR="00D70B9F" w:rsidRPr="007C60E2" w:rsidRDefault="00D70B9F" w:rsidP="007C60E2">
      <w:pPr>
        <w:pStyle w:val="Web"/>
        <w:spacing w:before="120" w:beforeAutospacing="0" w:after="0" w:afterAutospacing="0"/>
        <w:ind w:left="1440"/>
        <w:jc w:val="both"/>
        <w:textAlignment w:val="baseline"/>
        <w:rPr>
          <w:rFonts w:ascii="Garamond" w:hAnsi="Garamond"/>
          <w:color w:val="000000"/>
          <w:sz w:val="22"/>
          <w:szCs w:val="22"/>
          <w:u w:val="single"/>
        </w:rPr>
      </w:pPr>
      <w:r w:rsidRPr="007C60E2">
        <w:rPr>
          <w:rFonts w:ascii="Garamond" w:hAnsi="Garamond"/>
          <w:color w:val="000000"/>
          <w:sz w:val="22"/>
          <w:szCs w:val="22"/>
          <w:u w:val="single"/>
        </w:rPr>
        <w:t xml:space="preserve">Teacher </w:t>
      </w:r>
      <w:r w:rsidR="00F545D7">
        <w:rPr>
          <w:rFonts w:ascii="Garamond" w:hAnsi="Garamond"/>
          <w:color w:val="000000"/>
          <w:sz w:val="22"/>
          <w:szCs w:val="22"/>
          <w:u w:val="single"/>
        </w:rPr>
        <w:t>perform</w:t>
      </w:r>
      <w:r w:rsidRPr="007C60E2">
        <w:rPr>
          <w:rFonts w:ascii="Garamond" w:hAnsi="Garamond"/>
          <w:color w:val="000000"/>
          <w:sz w:val="22"/>
          <w:szCs w:val="22"/>
          <w:u w:val="single"/>
        </w:rPr>
        <w:t xml:space="preserve"> the demonstration</w:t>
      </w:r>
    </w:p>
    <w:p w14:paraId="25333104" w14:textId="77777777" w:rsidR="00D70B9F" w:rsidRDefault="00AA3D87" w:rsidP="005B0670">
      <w:pPr>
        <w:pStyle w:val="Web"/>
        <w:numPr>
          <w:ilvl w:val="1"/>
          <w:numId w:val="21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  <w:sz w:val="22"/>
          <w:szCs w:val="22"/>
        </w:rPr>
      </w:pPr>
      <w:r w:rsidRPr="00D70B9F">
        <w:rPr>
          <w:rFonts w:ascii="Garamond" w:hAnsi="Garamond"/>
          <w:color w:val="000000"/>
          <w:sz w:val="22"/>
          <w:szCs w:val="22"/>
        </w:rPr>
        <w:t xml:space="preserve">Put all set up on a table </w:t>
      </w:r>
      <w:r w:rsidR="00D70B9F">
        <w:rPr>
          <w:rFonts w:ascii="Garamond" w:hAnsi="Garamond"/>
          <w:color w:val="000000"/>
          <w:sz w:val="22"/>
          <w:szCs w:val="22"/>
        </w:rPr>
        <w:t>and set up as the cases shown in the worksheet.</w:t>
      </w:r>
    </w:p>
    <w:p w14:paraId="37EC1EF3" w14:textId="77777777" w:rsidR="00D70B9F" w:rsidRDefault="00D70B9F" w:rsidP="005B0670">
      <w:pPr>
        <w:pStyle w:val="Web"/>
        <w:numPr>
          <w:ilvl w:val="1"/>
          <w:numId w:val="21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Demonstrate or ask students to put all the force arrows on the block appropriately.</w:t>
      </w:r>
    </w:p>
    <w:p w14:paraId="786C2877" w14:textId="77777777" w:rsidR="00D70B9F" w:rsidRDefault="00D70B9F" w:rsidP="005B0670">
      <w:pPr>
        <w:pStyle w:val="Web"/>
        <w:numPr>
          <w:ilvl w:val="1"/>
          <w:numId w:val="21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Tackling any misconceptions, e.g. misplacement of arrows, missed or excess arrows.</w:t>
      </w:r>
    </w:p>
    <w:p w14:paraId="6859556A" w14:textId="77777777" w:rsidR="00D70B9F" w:rsidRDefault="00D70B9F" w:rsidP="005B0670">
      <w:pPr>
        <w:pStyle w:val="Web"/>
        <w:numPr>
          <w:ilvl w:val="1"/>
          <w:numId w:val="21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Ask students to observe and draw the free-body diagram in the worksheet (Worksheet P.3)</w:t>
      </w:r>
      <w:r w:rsidR="007C60E2">
        <w:rPr>
          <w:rFonts w:ascii="Garamond" w:hAnsi="Garamond"/>
          <w:color w:val="000000"/>
          <w:sz w:val="22"/>
          <w:szCs w:val="22"/>
        </w:rPr>
        <w:t>.</w:t>
      </w:r>
    </w:p>
    <w:p w14:paraId="462EAAD5" w14:textId="77777777" w:rsidR="00D70B9F" w:rsidRDefault="00D70B9F" w:rsidP="005B0670">
      <w:pPr>
        <w:pStyle w:val="Web"/>
        <w:numPr>
          <w:ilvl w:val="1"/>
          <w:numId w:val="21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Repeat step a-d for the next case.</w:t>
      </w:r>
    </w:p>
    <w:p w14:paraId="075C99BB" w14:textId="77777777" w:rsidR="00D70B9F" w:rsidRPr="007C60E2" w:rsidRDefault="00D70B9F" w:rsidP="007C60E2">
      <w:pPr>
        <w:pStyle w:val="Web"/>
        <w:spacing w:before="120" w:beforeAutospacing="0" w:after="0" w:afterAutospacing="0"/>
        <w:ind w:left="1440"/>
        <w:jc w:val="both"/>
        <w:textAlignment w:val="baseline"/>
        <w:rPr>
          <w:rFonts w:ascii="Garamond" w:hAnsi="Garamond"/>
          <w:color w:val="000000"/>
          <w:sz w:val="22"/>
          <w:szCs w:val="22"/>
          <w:u w:val="single"/>
        </w:rPr>
      </w:pPr>
      <w:r w:rsidRPr="007C60E2">
        <w:rPr>
          <w:rFonts w:ascii="Garamond" w:hAnsi="Garamond"/>
          <w:color w:val="000000"/>
          <w:sz w:val="22"/>
          <w:szCs w:val="22"/>
          <w:u w:val="single"/>
        </w:rPr>
        <w:t>Students can have one set up per group</w:t>
      </w:r>
    </w:p>
    <w:p w14:paraId="06824113" w14:textId="77777777" w:rsidR="00D70B9F" w:rsidRDefault="00D70B9F" w:rsidP="00D70B9F">
      <w:pPr>
        <w:pStyle w:val="Web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Allow students to work on different cases as shown in the worksheet.</w:t>
      </w:r>
    </w:p>
    <w:p w14:paraId="4E073AD6" w14:textId="77777777" w:rsidR="00D70B9F" w:rsidRDefault="007C60E2" w:rsidP="00D70B9F">
      <w:pPr>
        <w:pStyle w:val="Web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Provided necessary guidance to the students in need.</w:t>
      </w:r>
    </w:p>
    <w:p w14:paraId="066901C8" w14:textId="77777777" w:rsidR="007C60E2" w:rsidRDefault="007C60E2" w:rsidP="00D70B9F">
      <w:pPr>
        <w:pStyle w:val="Web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Ask them to record their observation in the worksheet (Worksheet P.3).</w:t>
      </w:r>
    </w:p>
    <w:p w14:paraId="05760790" w14:textId="77777777" w:rsidR="00AA3D87" w:rsidRDefault="00AA3D87" w:rsidP="00AA3D87">
      <w:pPr>
        <w:pStyle w:val="Web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Ask students to generalize the characteristic of common forces, draw and explain the examples on the worksheet</w:t>
      </w:r>
      <w:r w:rsidR="007C60E2">
        <w:rPr>
          <w:rFonts w:ascii="Garamond" w:hAnsi="Garamond"/>
          <w:color w:val="000000"/>
          <w:sz w:val="22"/>
          <w:szCs w:val="22"/>
        </w:rPr>
        <w:t xml:space="preserve"> (Worksheet P.4)</w:t>
      </w:r>
      <w:r>
        <w:rPr>
          <w:rFonts w:ascii="Garamond" w:hAnsi="Garamond"/>
          <w:color w:val="000000"/>
          <w:sz w:val="22"/>
          <w:szCs w:val="22"/>
        </w:rPr>
        <w:t>.</w:t>
      </w:r>
    </w:p>
    <w:p w14:paraId="1C0CD1BE" w14:textId="77777777" w:rsidR="007A67FA" w:rsidRPr="00AA3D87" w:rsidRDefault="00AA3D87" w:rsidP="007A67FA">
      <w:pPr>
        <w:pStyle w:val="Web"/>
        <w:numPr>
          <w:ilvl w:val="0"/>
          <w:numId w:val="21"/>
        </w:numPr>
        <w:spacing w:before="0" w:beforeAutospacing="0" w:after="160" w:afterAutospacing="0"/>
        <w:jc w:val="both"/>
        <w:textAlignment w:val="baseline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Solve</w:t>
      </w:r>
      <w:r w:rsidR="007C60E2">
        <w:rPr>
          <w:rFonts w:ascii="Garamond" w:hAnsi="Garamond"/>
          <w:color w:val="000000"/>
          <w:sz w:val="22"/>
          <w:szCs w:val="22"/>
        </w:rPr>
        <w:t xml:space="preserve"> students’ inquiries through</w:t>
      </w:r>
      <w:r>
        <w:rPr>
          <w:rFonts w:ascii="Garamond" w:hAnsi="Garamond"/>
          <w:color w:val="000000"/>
          <w:sz w:val="22"/>
          <w:szCs w:val="22"/>
        </w:rPr>
        <w:t xml:space="preserve"> discussion, explain and conclude the ideas. </w:t>
      </w:r>
    </w:p>
    <w:p w14:paraId="6CA64A16" w14:textId="77777777" w:rsidR="00C4300A" w:rsidRPr="004121D8" w:rsidRDefault="00C4300A" w:rsidP="004121D8">
      <w:pPr>
        <w:rPr>
          <w:rFonts w:ascii="Garamond" w:hAnsi="Garamond"/>
        </w:rPr>
      </w:pPr>
    </w:p>
    <w:sectPr w:rsidR="00C4300A" w:rsidRPr="004121D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F6036" w14:textId="77777777" w:rsidR="00CE20DB" w:rsidRDefault="00CE20DB" w:rsidP="000D67A9">
      <w:pPr>
        <w:spacing w:after="0" w:line="240" w:lineRule="auto"/>
      </w:pPr>
      <w:r>
        <w:separator/>
      </w:r>
    </w:p>
  </w:endnote>
  <w:endnote w:type="continuationSeparator" w:id="0">
    <w:p w14:paraId="1ECF5CE8" w14:textId="77777777" w:rsidR="00CE20DB" w:rsidRDefault="00CE20DB" w:rsidP="000D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9123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58793" w14:textId="77777777" w:rsidR="000D67A9" w:rsidRDefault="000D67A9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1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AEEDBE" w14:textId="77777777" w:rsidR="000D67A9" w:rsidRDefault="000D67A9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965F4" w14:textId="77777777" w:rsidR="00CE20DB" w:rsidRDefault="00CE20DB" w:rsidP="000D67A9">
      <w:pPr>
        <w:spacing w:after="0" w:line="240" w:lineRule="auto"/>
      </w:pPr>
      <w:r>
        <w:separator/>
      </w:r>
    </w:p>
  </w:footnote>
  <w:footnote w:type="continuationSeparator" w:id="0">
    <w:p w14:paraId="5CC7E1B8" w14:textId="77777777" w:rsidR="00CE20DB" w:rsidRDefault="00CE20DB" w:rsidP="000D6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1B0D"/>
    <w:multiLevelType w:val="multilevel"/>
    <w:tmpl w:val="0C126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70EAA"/>
    <w:multiLevelType w:val="hybridMultilevel"/>
    <w:tmpl w:val="82706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94185"/>
    <w:multiLevelType w:val="hybridMultilevel"/>
    <w:tmpl w:val="7FDECA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4F574D"/>
    <w:multiLevelType w:val="hybridMultilevel"/>
    <w:tmpl w:val="C450E8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65AEA"/>
    <w:multiLevelType w:val="hybridMultilevel"/>
    <w:tmpl w:val="036A4420"/>
    <w:lvl w:ilvl="0" w:tplc="968E37BA">
      <w:start w:val="5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70B4A"/>
    <w:multiLevelType w:val="hybridMultilevel"/>
    <w:tmpl w:val="811ED7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F12F02"/>
    <w:multiLevelType w:val="hybridMultilevel"/>
    <w:tmpl w:val="5B50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35EE0"/>
    <w:multiLevelType w:val="hybridMultilevel"/>
    <w:tmpl w:val="04D01CCC"/>
    <w:lvl w:ilvl="0" w:tplc="968E37BA">
      <w:start w:val="5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B2681"/>
    <w:multiLevelType w:val="hybridMultilevel"/>
    <w:tmpl w:val="D57A4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877E99"/>
    <w:multiLevelType w:val="hybridMultilevel"/>
    <w:tmpl w:val="20A244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E68A7"/>
    <w:multiLevelType w:val="hybridMultilevel"/>
    <w:tmpl w:val="15245BB2"/>
    <w:lvl w:ilvl="0" w:tplc="968E37BA">
      <w:start w:val="5"/>
      <w:numFmt w:val="bullet"/>
      <w:lvlText w:val="-"/>
      <w:lvlJc w:val="left"/>
      <w:pPr>
        <w:ind w:left="36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7B1D99"/>
    <w:multiLevelType w:val="hybridMultilevel"/>
    <w:tmpl w:val="381E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B4983"/>
    <w:multiLevelType w:val="hybridMultilevel"/>
    <w:tmpl w:val="C09A6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660D2B"/>
    <w:multiLevelType w:val="hybridMultilevel"/>
    <w:tmpl w:val="9BB4E4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46E20"/>
    <w:multiLevelType w:val="multilevel"/>
    <w:tmpl w:val="07127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224EE9"/>
    <w:multiLevelType w:val="hybridMultilevel"/>
    <w:tmpl w:val="0EB495B4"/>
    <w:lvl w:ilvl="0" w:tplc="968E37BA">
      <w:start w:val="5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225F2"/>
    <w:multiLevelType w:val="multilevel"/>
    <w:tmpl w:val="CA46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767D25"/>
    <w:multiLevelType w:val="multilevel"/>
    <w:tmpl w:val="9296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0E6081"/>
    <w:multiLevelType w:val="hybridMultilevel"/>
    <w:tmpl w:val="F8D6C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6130F"/>
    <w:multiLevelType w:val="hybridMultilevel"/>
    <w:tmpl w:val="983E26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C22168"/>
    <w:multiLevelType w:val="hybridMultilevel"/>
    <w:tmpl w:val="9F8EB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D33B5A"/>
    <w:multiLevelType w:val="hybridMultilevel"/>
    <w:tmpl w:val="983E26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CE6E02"/>
    <w:multiLevelType w:val="hybridMultilevel"/>
    <w:tmpl w:val="266698EC"/>
    <w:lvl w:ilvl="0" w:tplc="5674F9B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6"/>
  </w:num>
  <w:num w:numId="5">
    <w:abstractNumId w:val="17"/>
  </w:num>
  <w:num w:numId="6">
    <w:abstractNumId w:val="0"/>
  </w:num>
  <w:num w:numId="7">
    <w:abstractNumId w:val="9"/>
  </w:num>
  <w:num w:numId="8">
    <w:abstractNumId w:val="19"/>
  </w:num>
  <w:num w:numId="9">
    <w:abstractNumId w:val="21"/>
  </w:num>
  <w:num w:numId="10">
    <w:abstractNumId w:val="10"/>
  </w:num>
  <w:num w:numId="11">
    <w:abstractNumId w:val="13"/>
  </w:num>
  <w:num w:numId="12">
    <w:abstractNumId w:val="14"/>
  </w:num>
  <w:num w:numId="13">
    <w:abstractNumId w:val="2"/>
  </w:num>
  <w:num w:numId="14">
    <w:abstractNumId w:val="1"/>
  </w:num>
  <w:num w:numId="15">
    <w:abstractNumId w:val="20"/>
  </w:num>
  <w:num w:numId="16">
    <w:abstractNumId w:val="12"/>
  </w:num>
  <w:num w:numId="17">
    <w:abstractNumId w:val="5"/>
  </w:num>
  <w:num w:numId="18">
    <w:abstractNumId w:val="8"/>
  </w:num>
  <w:num w:numId="19">
    <w:abstractNumId w:val="16"/>
  </w:num>
  <w:num w:numId="20">
    <w:abstractNumId w:val="16"/>
    <w:lvlOverride w:ilvl="1">
      <w:lvl w:ilvl="1">
        <w:numFmt w:val="lowerLetter"/>
        <w:lvlText w:val="%2."/>
        <w:lvlJc w:val="left"/>
      </w:lvl>
    </w:lvlOverride>
  </w:num>
  <w:num w:numId="21">
    <w:abstractNumId w:val="18"/>
  </w:num>
  <w:num w:numId="22">
    <w:abstractNumId w:val="4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7A"/>
    <w:rsid w:val="00022AC4"/>
    <w:rsid w:val="0005496B"/>
    <w:rsid w:val="000739DD"/>
    <w:rsid w:val="000D67A9"/>
    <w:rsid w:val="001256FD"/>
    <w:rsid w:val="001645B2"/>
    <w:rsid w:val="001B0900"/>
    <w:rsid w:val="002032EF"/>
    <w:rsid w:val="002D694A"/>
    <w:rsid w:val="002D7116"/>
    <w:rsid w:val="002E2405"/>
    <w:rsid w:val="00375EBE"/>
    <w:rsid w:val="003B718D"/>
    <w:rsid w:val="004121D8"/>
    <w:rsid w:val="00440E0E"/>
    <w:rsid w:val="00450D2C"/>
    <w:rsid w:val="00496AFF"/>
    <w:rsid w:val="00537EF0"/>
    <w:rsid w:val="00562DE1"/>
    <w:rsid w:val="00654463"/>
    <w:rsid w:val="006A6DA3"/>
    <w:rsid w:val="006E0E14"/>
    <w:rsid w:val="007A67FA"/>
    <w:rsid w:val="007C60E2"/>
    <w:rsid w:val="00881E9D"/>
    <w:rsid w:val="00884F5C"/>
    <w:rsid w:val="00991B0E"/>
    <w:rsid w:val="009965ED"/>
    <w:rsid w:val="009A0C60"/>
    <w:rsid w:val="009A5EB8"/>
    <w:rsid w:val="009A6FED"/>
    <w:rsid w:val="009D15AC"/>
    <w:rsid w:val="00A44E4B"/>
    <w:rsid w:val="00A47223"/>
    <w:rsid w:val="00AA3D87"/>
    <w:rsid w:val="00AB7529"/>
    <w:rsid w:val="00B10ABC"/>
    <w:rsid w:val="00B30980"/>
    <w:rsid w:val="00BD5CC6"/>
    <w:rsid w:val="00C15B78"/>
    <w:rsid w:val="00C4300A"/>
    <w:rsid w:val="00C97ADE"/>
    <w:rsid w:val="00CE20DB"/>
    <w:rsid w:val="00D206E4"/>
    <w:rsid w:val="00D619B0"/>
    <w:rsid w:val="00D70B9F"/>
    <w:rsid w:val="00D73007"/>
    <w:rsid w:val="00D9457A"/>
    <w:rsid w:val="00DE29D6"/>
    <w:rsid w:val="00E52965"/>
    <w:rsid w:val="00E63CBB"/>
    <w:rsid w:val="00ED0010"/>
    <w:rsid w:val="00F545D7"/>
    <w:rsid w:val="00F630B7"/>
    <w:rsid w:val="00FE0A41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0F2B3"/>
  <w15:chartTrackingRefBased/>
  <w15:docId w15:val="{B90C3878-6263-4E9A-9FEA-DC319EDD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F5C"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D67A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67A9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7A9"/>
    <w:pPr>
      <w:keepNext/>
      <w:keepLines/>
      <w:spacing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67A9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7A9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67A9"/>
    <w:pPr>
      <w:keepNext/>
      <w:keepLines/>
      <w:spacing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67A9"/>
    <w:pPr>
      <w:keepNext/>
      <w:keepLines/>
      <w:spacing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67A9"/>
    <w:pPr>
      <w:keepNext/>
      <w:keepLines/>
      <w:spacing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67A9"/>
    <w:pPr>
      <w:keepNext/>
      <w:keepLines/>
      <w:spacing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D67A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0D67A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0D67A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0D67A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0D67A9"/>
    <w:rPr>
      <w:rFonts w:asciiTheme="majorHAnsi" w:eastAsiaTheme="majorEastAsia" w:hAnsiTheme="majorHAnsi" w:cstheme="majorBidi"/>
      <w:b/>
      <w:bCs/>
    </w:rPr>
  </w:style>
  <w:style w:type="character" w:customStyle="1" w:styleId="60">
    <w:name w:val="標題 6 字元"/>
    <w:basedOn w:val="a0"/>
    <w:link w:val="6"/>
    <w:uiPriority w:val="9"/>
    <w:semiHidden/>
    <w:rsid w:val="000D67A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0D67A9"/>
    <w:rPr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D67A9"/>
    <w:rPr>
      <w:b/>
      <w:bCs/>
    </w:rPr>
  </w:style>
  <w:style w:type="character" w:customStyle="1" w:styleId="90">
    <w:name w:val="標題 9 字元"/>
    <w:basedOn w:val="a0"/>
    <w:link w:val="9"/>
    <w:uiPriority w:val="9"/>
    <w:semiHidden/>
    <w:rsid w:val="000D67A9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0D67A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D67A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5">
    <w:name w:val="標題 字元"/>
    <w:basedOn w:val="a0"/>
    <w:link w:val="a4"/>
    <w:uiPriority w:val="10"/>
    <w:rsid w:val="000D67A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D67A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0D67A9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0D67A9"/>
    <w:rPr>
      <w:b/>
      <w:bCs/>
      <w:color w:val="auto"/>
    </w:rPr>
  </w:style>
  <w:style w:type="character" w:styleId="a9">
    <w:name w:val="Emphasis"/>
    <w:basedOn w:val="a0"/>
    <w:uiPriority w:val="20"/>
    <w:qFormat/>
    <w:rsid w:val="000D67A9"/>
    <w:rPr>
      <w:i/>
      <w:iCs/>
      <w:color w:val="auto"/>
    </w:rPr>
  </w:style>
  <w:style w:type="paragraph" w:styleId="aa">
    <w:name w:val="No Spacing"/>
    <w:uiPriority w:val="1"/>
    <w:qFormat/>
    <w:rsid w:val="000D67A9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0D67A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c">
    <w:name w:val="引文 字元"/>
    <w:basedOn w:val="a0"/>
    <w:link w:val="ab"/>
    <w:uiPriority w:val="29"/>
    <w:rsid w:val="000D67A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D67A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e">
    <w:name w:val="鮮明引文 字元"/>
    <w:basedOn w:val="a0"/>
    <w:link w:val="ad"/>
    <w:uiPriority w:val="30"/>
    <w:rsid w:val="000D67A9"/>
    <w:rPr>
      <w:rFonts w:asciiTheme="majorHAnsi" w:eastAsiaTheme="majorEastAsia" w:hAnsiTheme="majorHAnsi" w:cstheme="majorBidi"/>
      <w:sz w:val="26"/>
      <w:szCs w:val="26"/>
    </w:rPr>
  </w:style>
  <w:style w:type="character" w:styleId="af">
    <w:name w:val="Subtle Emphasis"/>
    <w:basedOn w:val="a0"/>
    <w:uiPriority w:val="19"/>
    <w:qFormat/>
    <w:rsid w:val="000D67A9"/>
    <w:rPr>
      <w:i/>
      <w:iCs/>
      <w:color w:val="auto"/>
    </w:rPr>
  </w:style>
  <w:style w:type="character" w:styleId="af0">
    <w:name w:val="Intense Emphasis"/>
    <w:basedOn w:val="a0"/>
    <w:uiPriority w:val="21"/>
    <w:qFormat/>
    <w:rsid w:val="000D67A9"/>
    <w:rPr>
      <w:b/>
      <w:bCs/>
      <w:i/>
      <w:iCs/>
      <w:color w:val="auto"/>
    </w:rPr>
  </w:style>
  <w:style w:type="character" w:styleId="af1">
    <w:name w:val="Subtle Reference"/>
    <w:basedOn w:val="a0"/>
    <w:uiPriority w:val="31"/>
    <w:qFormat/>
    <w:rsid w:val="000D67A9"/>
    <w:rPr>
      <w:smallCaps/>
      <w:color w:val="auto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0D67A9"/>
    <w:rPr>
      <w:b/>
      <w:bCs/>
      <w:smallCaps/>
      <w:color w:val="auto"/>
      <w:u w:val="single"/>
    </w:rPr>
  </w:style>
  <w:style w:type="character" w:styleId="af3">
    <w:name w:val="Book Title"/>
    <w:basedOn w:val="a0"/>
    <w:uiPriority w:val="33"/>
    <w:qFormat/>
    <w:rsid w:val="000D67A9"/>
    <w:rPr>
      <w:b/>
      <w:bCs/>
      <w:smallCap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D67A9"/>
    <w:pPr>
      <w:outlineLvl w:val="9"/>
    </w:pPr>
  </w:style>
  <w:style w:type="paragraph" w:styleId="af5">
    <w:name w:val="header"/>
    <w:basedOn w:val="a"/>
    <w:link w:val="af6"/>
    <w:uiPriority w:val="99"/>
    <w:unhideWhenUsed/>
    <w:rsid w:val="000D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6">
    <w:name w:val="頁首 字元"/>
    <w:basedOn w:val="a0"/>
    <w:link w:val="af5"/>
    <w:uiPriority w:val="99"/>
    <w:rsid w:val="000D67A9"/>
  </w:style>
  <w:style w:type="paragraph" w:styleId="af7">
    <w:name w:val="footer"/>
    <w:basedOn w:val="a"/>
    <w:link w:val="af8"/>
    <w:uiPriority w:val="99"/>
    <w:unhideWhenUsed/>
    <w:rsid w:val="000D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8">
    <w:name w:val="頁尾 字元"/>
    <w:basedOn w:val="a0"/>
    <w:link w:val="af7"/>
    <w:uiPriority w:val="99"/>
    <w:rsid w:val="000D67A9"/>
  </w:style>
  <w:style w:type="table" w:styleId="af9">
    <w:name w:val="Table Grid"/>
    <w:basedOn w:val="a1"/>
    <w:rsid w:val="00AB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AB752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4121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F545D7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F545D7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0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37CB129-9ED0-48CC-B7D0-1D6D0917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誠熙 何</dc:creator>
  <cp:keywords/>
  <dc:description/>
  <cp:lastModifiedBy>Kin Yi LEUNG</cp:lastModifiedBy>
  <cp:revision>2</cp:revision>
  <dcterms:created xsi:type="dcterms:W3CDTF">2019-07-04T13:33:00Z</dcterms:created>
  <dcterms:modified xsi:type="dcterms:W3CDTF">2019-07-04T13:33:00Z</dcterms:modified>
</cp:coreProperties>
</file>